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Общество с ограниченной ответственностью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«Институт новых технологий и образований»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ООО «ИНТЕХНО»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Утверждаю: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                                        </w:t>
      </w:r>
      <w:proofErr w:type="spellStart"/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Ректор____________А.Е.Муратова</w:t>
      </w:r>
      <w:proofErr w:type="spellEnd"/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       01.02.2018 г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Программа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профессиональной переподготовки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дополнительного профессионального образования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Управление государственными муниципальными закупками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305B1F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(контрактный управляющий)</w:t>
      </w:r>
    </w:p>
    <w:p w:rsidR="00127E5F" w:rsidRPr="00305B1F" w:rsidRDefault="00127E5F" w:rsidP="00127E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127E5F" w:rsidRPr="002D24B0" w:rsidRDefault="00127E5F" w:rsidP="00127E5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Форма обучения: </w:t>
      </w:r>
      <w:r w:rsidRPr="002D24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 применением дистанционных образовательных технологий</w:t>
      </w:r>
    </w:p>
    <w:p w:rsidR="00127E5F" w:rsidRPr="002D24B0" w:rsidRDefault="00127E5F" w:rsidP="00127E5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Объем программы:</w:t>
      </w:r>
      <w:r w:rsidRPr="002D24B0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252 часа</w:t>
      </w:r>
    </w:p>
    <w:p w:rsidR="00127E5F" w:rsidRPr="002D24B0" w:rsidRDefault="00127E5F" w:rsidP="00127E5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Срок обучения: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24.06.2019-12.08.2019 г 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Документ: 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диплом о профессиональной переподготовке установленного образца, дающий </w:t>
      </w:r>
      <w:proofErr w:type="gramStart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 ведения</w:t>
      </w:r>
      <w:proofErr w:type="gramEnd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профессиональной деятельности в сфере управления государственными и муниципальными закупками. Документы об образовании высылаются Почтой России после завершения обучения.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Целевая аудитория:</w:t>
      </w:r>
    </w:p>
    <w:p w:rsidR="00127E5F" w:rsidRPr="002D24B0" w:rsidRDefault="00127E5F" w:rsidP="00127E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руководители и специалисты ФОГВ, ОГВ субъектов РФ, МО, государственных внебюджетных фондов, бюджетных и казенных учреждений, являющихся руководителями/ работниками контрактной службы или контрактными управляющими, членами комиссий по осуществлению закупок;</w:t>
      </w:r>
    </w:p>
    <w:p w:rsidR="00127E5F" w:rsidRPr="002D24B0" w:rsidRDefault="00127E5F" w:rsidP="00127E5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руководители и специалисты юридических лиц, а также физические лица (индивидуальные предприниматели), являющиеся участниками закупок.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программы:</w:t>
      </w:r>
    </w:p>
    <w:p w:rsidR="00127E5F" w:rsidRPr="002D24B0" w:rsidRDefault="00127E5F" w:rsidP="00127E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 слушателем комплексных знаний законодательства о контрактной системе и практики его применения, в том числе с учетом анализа судебной и административной практики;</w:t>
      </w:r>
    </w:p>
    <w:p w:rsidR="00127E5F" w:rsidRPr="002D24B0" w:rsidRDefault="00127E5F" w:rsidP="00127E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навыков проведения процедур закупок;</w:t>
      </w:r>
    </w:p>
    <w:p w:rsidR="00127E5F" w:rsidRPr="002D24B0" w:rsidRDefault="00127E5F" w:rsidP="00127E5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приобретение навыков составления документов, работы с электронными площадками и Общероссийским официальным сайтом </w:t>
      </w:r>
      <w:proofErr w:type="spellStart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www.zakupki.gov.ru</w:t>
      </w:r>
      <w:proofErr w:type="spellEnd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(до введения в действия ЕИС).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Основные задачи программы: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Разрабатывать план закупок, осуществлять подготовку изменений для внесения в план закупок, размещать в единой информационной системе план закупок и внесенные в него изменения.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Разрабатывать план-график, осуществлять подготовку изменений для внесения в план-график, размещать в единой информационной системе план-график и внесенные в него изменения.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Осуществлять подготовку и размещение в единой информационной системе извещений об осуществлении закупок, документации о закупках и проектов контрактов, подготовку и направление приглашений принять участие в определении поставщиков.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Обеспечивать осуществление закупок, в том числе заключение контрактов.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Организовывать консультации с поставщиками (подрядчиками, исполнителями) и участвовать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нужд. </w:t>
      </w:r>
    </w:p>
    <w:p w:rsidR="00127E5F" w:rsidRPr="002D24B0" w:rsidRDefault="00127E5F" w:rsidP="00127E5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Осуществлять иные полномочия, предусмотренные законом. 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Средства дистанционного обучения: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электронные учебно-методические комплексы, включающие электронные учебники, учебные пособия, учебные видео-, аудиозаписи.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обучения: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100% дистанционная, обучение проходит в </w:t>
      </w:r>
      <w:proofErr w:type="spellStart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онлайн-режиме</w:t>
      </w:r>
      <w:proofErr w:type="spellEnd"/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образовательном портале </w:t>
      </w:r>
      <w:hyperlink r:id="rId5" w:history="1">
        <w:r w:rsidRPr="002D24B0">
          <w:rPr>
            <w:rFonts w:ascii="Times New Roman" w:eastAsia="Times New Roman" w:hAnsi="Times New Roman" w:cs="Times New Roman"/>
            <w:b/>
            <w:bCs/>
            <w:color w:val="2769AC"/>
            <w:sz w:val="24"/>
            <w:szCs w:val="24"/>
            <w:lang w:eastAsia="ru-RU"/>
          </w:rPr>
          <w:t>http://online.business.in-texno.ru/</w:t>
        </w:r>
      </w:hyperlink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D24B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 итоговой аттестации по программе:</w:t>
      </w: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итоговый междисциплинарный экзамен в форме тестирования.</w:t>
      </w:r>
    </w:p>
    <w:p w:rsidR="00127E5F" w:rsidRPr="002D24B0" w:rsidRDefault="00127E5F" w:rsidP="00127E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27E5F" w:rsidRPr="002D24B0" w:rsidRDefault="00127E5F" w:rsidP="00127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D24B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Содержание программы:</w:t>
      </w:r>
    </w:p>
    <w:p w:rsidR="00127E5F" w:rsidRPr="002D24B0" w:rsidRDefault="00127E5F" w:rsidP="00127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"/>
        <w:gridCol w:w="7105"/>
        <w:gridCol w:w="1992"/>
      </w:tblGrid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академ</w:t>
            </w:r>
            <w:proofErr w:type="spellEnd"/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часов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Контрактная система: понятия, принципы, особенности 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</w:tr>
      <w:tr w:rsidR="00127E5F" w:rsidRPr="002D24B0" w:rsidTr="00EC179C">
        <w:trPr>
          <w:trHeight w:val="401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Планирование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Определение и обоснование начально</w:t>
            </w:r>
            <w:proofErr w:type="gramStart"/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й-</w:t>
            </w:r>
            <w:proofErr w:type="gramEnd"/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Организация закупок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Правила описания объекта закупок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 определения поставщиков (подрядчиков, исполнителей)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62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Особенности в работе комиссии по осуществлению закупок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Контракт: структура, исполнение, изменение и расторжение 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58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Мониторинг, аудит и контроль в сфере закупок. 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</w:tr>
      <w:tr w:rsidR="00127E5F" w:rsidRPr="002D24B0" w:rsidTr="00EC179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27E5F" w:rsidRPr="002D24B0" w:rsidRDefault="00127E5F" w:rsidP="00EC1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D24B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252</w:t>
            </w:r>
          </w:p>
        </w:tc>
      </w:tr>
    </w:tbl>
    <w:p w:rsidR="00127E5F" w:rsidRPr="002D24B0" w:rsidRDefault="00127E5F" w:rsidP="00127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4B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127E5F" w:rsidRPr="0037072E" w:rsidRDefault="00127E5F" w:rsidP="00127E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072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63FC3" w:rsidRDefault="00B63FC3"/>
    <w:sectPr w:rsidR="00B63FC3" w:rsidSect="00B63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71D6A"/>
    <w:multiLevelType w:val="multilevel"/>
    <w:tmpl w:val="313AE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536795"/>
    <w:multiLevelType w:val="multilevel"/>
    <w:tmpl w:val="1BD62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127E5F"/>
    <w:rsid w:val="00127E5F"/>
    <w:rsid w:val="002C6E69"/>
    <w:rsid w:val="002D2230"/>
    <w:rsid w:val="004E1003"/>
    <w:rsid w:val="006E7E67"/>
    <w:rsid w:val="00B63FC3"/>
    <w:rsid w:val="00CF0291"/>
    <w:rsid w:val="00F22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nline.business.in-texn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3158</Characters>
  <Application>Microsoft Office Word</Application>
  <DocSecurity>0</DocSecurity>
  <Lines>26</Lines>
  <Paragraphs>7</Paragraphs>
  <ScaleCrop>false</ScaleCrop>
  <Company>OEM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vohtomina</dc:creator>
  <cp:lastModifiedBy>vohtomina</cp:lastModifiedBy>
  <cp:revision>1</cp:revision>
  <dcterms:created xsi:type="dcterms:W3CDTF">2019-06-17T14:21:00Z</dcterms:created>
  <dcterms:modified xsi:type="dcterms:W3CDTF">2019-06-17T14:22:00Z</dcterms:modified>
</cp:coreProperties>
</file>